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41428333</wp:posOffset>
                </wp:positionV>
                <wp:extent cx="30376087" cy="110033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6087" cy="1100336"/>
                        </a:xfrm>
                        <a:prstGeom prst="rect">
                          <a:avLst/>
                        </a:prstGeom>
                        <a:solidFill>
                          <a:srgbClr val="FD66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0pt;margin-top:3262.1pt;width:2391.8pt;height:86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D66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22843221</wp:posOffset>
            </wp:positionH>
            <wp:positionV relativeFrom="page">
              <wp:posOffset>720000</wp:posOffset>
            </wp:positionV>
            <wp:extent cx="6712780" cy="47409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7353292_415222378831041_7634641488570757251_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780" cy="4740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881230</wp:posOffset>
            </wp:positionH>
            <wp:positionV relativeFrom="page">
              <wp:posOffset>40579913</wp:posOffset>
            </wp:positionV>
            <wp:extent cx="1696840" cy="16968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avicon ICCA v3 128px branc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840" cy="1696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1736000</wp:posOffset>
                </wp:positionH>
                <wp:positionV relativeFrom="page">
                  <wp:posOffset>1622310</wp:posOffset>
                </wp:positionV>
                <wp:extent cx="19159340" cy="294898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9340" cy="2948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D66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sz w:val="80"/>
                                <w:szCs w:val="80"/>
                                <w:rtl w:val="0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Arial" w:hAnsi="Arial" w:hint="default"/>
                                <w:sz w:val="80"/>
                                <w:szCs w:val="8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80"/>
                                <w:szCs w:val="80"/>
                                <w:rtl w:val="0"/>
                                <w:lang w:val="pt-PT"/>
                              </w:rPr>
                              <w:t>TULO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36.7pt;margin-top:127.7pt;width:1508.6pt;height:232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D66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sz w:val="80"/>
                          <w:szCs w:val="80"/>
                          <w:rtl w:val="0"/>
                          <w:lang w:val="pt-PT"/>
                        </w:rPr>
                        <w:t>T</w:t>
                      </w:r>
                      <w:r>
                        <w:rPr>
                          <w:rFonts w:ascii="Arial" w:hAnsi="Arial" w:hint="default"/>
                          <w:sz w:val="80"/>
                          <w:szCs w:val="80"/>
                          <w:rtl w:val="0"/>
                          <w:lang w:val="pt-PT"/>
                        </w:rPr>
                        <w:t>Í</w:t>
                      </w:r>
                      <w:r>
                        <w:rPr>
                          <w:rFonts w:ascii="Arial" w:hAnsi="Arial"/>
                          <w:sz w:val="80"/>
                          <w:szCs w:val="80"/>
                          <w:rtl w:val="0"/>
                          <w:lang w:val="pt-PT"/>
                        </w:rPr>
                        <w:t>TULO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9417879</wp:posOffset>
                </wp:positionH>
                <wp:positionV relativeFrom="page">
                  <wp:posOffset>41496198</wp:posOffset>
                </wp:positionV>
                <wp:extent cx="25541486" cy="103247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1486" cy="10324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color w:val="fefefe"/>
                                <w:sz w:val="102"/>
                                <w:szCs w:val="102"/>
                                <w:rtl w:val="0"/>
                                <w:lang w:val="pt-PT"/>
                              </w:rPr>
                              <w:t>Olaias Park Hotel, January 25th-27th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741.6pt;margin-top:3267.4pt;width:2011.1pt;height:81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color w:val="fefefe"/>
                          <w:sz w:val="102"/>
                          <w:szCs w:val="102"/>
                          <w:rtl w:val="0"/>
                          <w:lang w:val="pt-PT"/>
                        </w:rPr>
                        <w:t>Olaias Park Hotel, January 25th-27th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47679" w:h="6740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